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21" w:rsidRDefault="00087FE2">
      <w:pPr>
        <w:ind w:firstLineChars="600" w:firstLine="2412"/>
        <w:rPr>
          <w:rFonts w:ascii="黑体" w:eastAsia="黑体" w:hAnsi="黑体" w:cs="黑体"/>
          <w:spacing w:val="26"/>
          <w:sz w:val="35"/>
          <w:szCs w:val="35"/>
        </w:rPr>
      </w:pPr>
      <w:r>
        <w:rPr>
          <w:rFonts w:ascii="黑体" w:eastAsia="黑体" w:hAnsi="黑体" w:cs="黑体" w:hint="eastAsia"/>
          <w:spacing w:val="26"/>
          <w:sz w:val="35"/>
          <w:szCs w:val="35"/>
        </w:rPr>
        <w:t>零信任</w:t>
      </w:r>
      <w:r w:rsidR="002059BE">
        <w:rPr>
          <w:rFonts w:ascii="黑体" w:eastAsia="黑体" w:hAnsi="黑体" w:cs="黑体" w:hint="eastAsia"/>
          <w:spacing w:val="26"/>
          <w:sz w:val="35"/>
          <w:szCs w:val="35"/>
        </w:rPr>
        <w:t>V</w:t>
      </w:r>
      <w:r w:rsidR="002059BE">
        <w:rPr>
          <w:rFonts w:ascii="黑体" w:eastAsia="黑体" w:hAnsi="黑体" w:cs="黑体"/>
          <w:spacing w:val="26"/>
          <w:sz w:val="35"/>
          <w:szCs w:val="35"/>
        </w:rPr>
        <w:t>PN</w:t>
      </w:r>
      <w:r>
        <w:rPr>
          <w:rFonts w:ascii="黑体" w:eastAsia="黑体" w:hAnsi="黑体" w:cs="黑体" w:hint="eastAsia"/>
          <w:spacing w:val="26"/>
          <w:sz w:val="35"/>
          <w:szCs w:val="35"/>
        </w:rPr>
        <w:t>使用手册</w:t>
      </w:r>
    </w:p>
    <w:p w:rsidR="00244F21" w:rsidRDefault="00087FE2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6254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62540"/>
          <w:shd w:val="clear" w:color="auto" w:fill="FFFFFF"/>
        </w:rPr>
        <w:t>1.用户首次使用零信任</w:t>
      </w:r>
      <w:r w:rsidR="00773FC8">
        <w:rPr>
          <w:rFonts w:ascii="微软雅黑" w:eastAsia="微软雅黑" w:hAnsi="微软雅黑" w:cs="微软雅黑" w:hint="eastAsia"/>
          <w:color w:val="162540"/>
          <w:shd w:val="clear" w:color="auto" w:fill="FFFFFF"/>
        </w:rPr>
        <w:t>V</w:t>
      </w:r>
      <w:r w:rsidR="00773FC8">
        <w:rPr>
          <w:rFonts w:ascii="微软雅黑" w:eastAsia="微软雅黑" w:hAnsi="微软雅黑" w:cs="微软雅黑"/>
          <w:color w:val="162540"/>
          <w:shd w:val="clear" w:color="auto" w:fill="FFFFFF"/>
        </w:rPr>
        <w:t>PN</w:t>
      </w:r>
      <w:r>
        <w:rPr>
          <w:rFonts w:ascii="微软雅黑" w:eastAsia="微软雅黑" w:hAnsi="微软雅黑" w:cs="微软雅黑" w:hint="eastAsia"/>
          <w:color w:val="162540"/>
          <w:shd w:val="clear" w:color="auto" w:fill="FFFFFF"/>
        </w:rPr>
        <w:t>需要打开浏览器输入：https://</w:t>
      </w:r>
      <w:r w:rsidR="00165FA5">
        <w:rPr>
          <w:rFonts w:ascii="微软雅黑" w:eastAsia="微软雅黑" w:hAnsi="微软雅黑" w:cs="微软雅黑" w:hint="eastAsia"/>
          <w:color w:val="162540"/>
          <w:shd w:val="clear" w:color="auto" w:fill="FFFFFF"/>
        </w:rPr>
        <w:t>atrust.ahmu.edu.cn</w:t>
      </w:r>
      <w:r>
        <w:rPr>
          <w:rFonts w:ascii="微软雅黑" w:eastAsia="微软雅黑" w:hAnsi="微软雅黑" w:cs="微软雅黑" w:hint="eastAsia"/>
          <w:color w:val="162540"/>
          <w:shd w:val="clear" w:color="auto" w:fill="FFFFFF"/>
        </w:rPr>
        <w:t>，进入web界面，（建议用户下载客户端，使用客户端方式登录）。</w:t>
      </w:r>
    </w:p>
    <w:p w:rsidR="00244F21" w:rsidRDefault="00087FE2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黑体" w:cs="黑体"/>
          <w:spacing w:val="26"/>
          <w:sz w:val="35"/>
          <w:szCs w:val="35"/>
        </w:rPr>
      </w:pPr>
      <w:r>
        <w:rPr>
          <w:noProof/>
        </w:rPr>
        <w:drawing>
          <wp:inline distT="0" distB="0" distL="114300" distR="114300">
            <wp:extent cx="5269230" cy="26289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2.用户下载完客户端后，打开</w:t>
      </w:r>
      <w:proofErr w:type="spellStart"/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aTrust</w:t>
      </w:r>
      <w:proofErr w:type="spellEnd"/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客户端，输入校园网账号和密码进行登录。</w:t>
      </w:r>
    </w:p>
    <w:p w:rsidR="00244F21" w:rsidRDefault="00087FE2">
      <w:r>
        <w:rPr>
          <w:noProof/>
        </w:rPr>
        <w:drawing>
          <wp:inline distT="0" distB="0" distL="114300" distR="114300">
            <wp:extent cx="5269865" cy="3691720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164" cy="36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21" w:rsidRDefault="00244F21">
      <w:pPr>
        <w:rPr>
          <w:rFonts w:hint="eastAsia"/>
        </w:rPr>
      </w:pP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lastRenderedPageBreak/>
        <w:t>3.如果密码正确，则会进行短信认证，此时用户预留的手机号会收到一条短信认证码，输入验证码后完成短信认证（用户之前开通校园网账户时预留的手机号要正确，如果预留的手机</w:t>
      </w:r>
      <w:proofErr w:type="gramStart"/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号错误</w:t>
      </w:r>
      <w:proofErr w:type="gramEnd"/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将无法收到短信验证码，无法进行短信认证），用户首次登录或者换终端登录都会触发短信认证。</w:t>
      </w: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162540"/>
          <w:sz w:val="24"/>
          <w:shd w:val="clear" w:color="auto" w:fill="FFFFFF"/>
        </w:rPr>
        <w:drawing>
          <wp:inline distT="0" distB="0" distL="114300" distR="114300">
            <wp:extent cx="5269230" cy="3285490"/>
            <wp:effectExtent l="0" t="0" r="1270" b="3810"/>
            <wp:docPr id="4" name="图片 4" descr="d760bdba5beb514a150b1f5ca3e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60bdba5beb514a150b1f5ca3e0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162540"/>
          <w:sz w:val="24"/>
          <w:shd w:val="clear" w:color="auto" w:fill="FFFFFF"/>
        </w:rPr>
        <w:drawing>
          <wp:inline distT="0" distB="0" distL="114300" distR="114300">
            <wp:extent cx="5272405" cy="3338830"/>
            <wp:effectExtent l="0" t="0" r="10795" b="1270"/>
            <wp:docPr id="5" name="图片 5" descr="58123f8ef8956e349f0e504aa685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123f8ef8956e349f0e504aa685b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21" w:rsidRDefault="00244F21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lastRenderedPageBreak/>
        <w:t>4.此时输入短信验证码，点击确定。</w:t>
      </w: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162540"/>
          <w:sz w:val="24"/>
          <w:shd w:val="clear" w:color="auto" w:fill="FFFFFF"/>
        </w:rPr>
        <w:drawing>
          <wp:inline distT="0" distB="0" distL="114300" distR="114300">
            <wp:extent cx="5272405" cy="3363595"/>
            <wp:effectExtent l="0" t="0" r="10795" b="1905"/>
            <wp:docPr id="6" name="图片 6" descr="e78e6196052856e35eaf712b59c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8e6196052856e35eaf712b59ce0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21" w:rsidRDefault="00087FE2">
      <w:pPr>
        <w:rPr>
          <w:rFonts w:ascii="微软雅黑" w:eastAsia="微软雅黑" w:hAnsi="微软雅黑" w:cs="微软雅黑"/>
          <w:color w:val="16254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62540"/>
          <w:sz w:val="24"/>
          <w:shd w:val="clear" w:color="auto" w:fill="FFFFFF"/>
        </w:rPr>
        <w:t>5.输入验证码后，登陆成功，客户端会显示终端的登录信息和该用户所拥有的访问资源，点击相应的资源，即可访问。</w:t>
      </w:r>
    </w:p>
    <w:p w:rsidR="00244F21" w:rsidRDefault="00087FE2">
      <w:r>
        <w:rPr>
          <w:noProof/>
        </w:rPr>
        <w:drawing>
          <wp:inline distT="0" distB="0" distL="114300" distR="114300">
            <wp:extent cx="5271135" cy="3265805"/>
            <wp:effectExtent l="0" t="0" r="12065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21" w:rsidRDefault="00244F21"/>
    <w:p w:rsidR="00244F21" w:rsidRPr="002059BE" w:rsidRDefault="002059BE">
      <w:pPr>
        <w:rPr>
          <w:rFonts w:hint="eastAsia"/>
          <w:color w:val="FF0000"/>
        </w:rPr>
      </w:pPr>
      <w:r w:rsidRPr="002059BE">
        <w:rPr>
          <w:rFonts w:hint="eastAsia"/>
          <w:color w:val="FF0000"/>
        </w:rPr>
        <w:t>注：账号问题、</w:t>
      </w:r>
      <w:r>
        <w:rPr>
          <w:rFonts w:hint="eastAsia"/>
          <w:color w:val="FF0000"/>
        </w:rPr>
        <w:t>预留</w:t>
      </w:r>
      <w:r w:rsidRPr="002059BE">
        <w:rPr>
          <w:rFonts w:hint="eastAsia"/>
          <w:color w:val="FF0000"/>
        </w:rPr>
        <w:t>手机号问题请拨打用户服务热线</w:t>
      </w:r>
      <w:r w:rsidR="009A149D">
        <w:rPr>
          <w:rFonts w:hint="eastAsia"/>
          <w:color w:val="FF0000"/>
        </w:rPr>
        <w:t>0</w:t>
      </w:r>
      <w:r w:rsidR="009A149D">
        <w:rPr>
          <w:color w:val="FF0000"/>
        </w:rPr>
        <w:t>551-</w:t>
      </w:r>
      <w:bookmarkStart w:id="0" w:name="_GoBack"/>
      <w:bookmarkEnd w:id="0"/>
      <w:r w:rsidRPr="002059BE">
        <w:rPr>
          <w:rFonts w:hint="eastAsia"/>
          <w:color w:val="FF0000"/>
        </w:rPr>
        <w:t>6</w:t>
      </w:r>
      <w:r w:rsidRPr="002059BE">
        <w:rPr>
          <w:color w:val="FF0000"/>
        </w:rPr>
        <w:t>5161204</w:t>
      </w:r>
    </w:p>
    <w:sectPr w:rsidR="00244F21" w:rsidRPr="0020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21"/>
    <w:rsid w:val="00087FE2"/>
    <w:rsid w:val="00165FA5"/>
    <w:rsid w:val="002059BE"/>
    <w:rsid w:val="00244F21"/>
    <w:rsid w:val="00286422"/>
    <w:rsid w:val="00773FC8"/>
    <w:rsid w:val="009A149D"/>
    <w:rsid w:val="00D0794D"/>
    <w:rsid w:val="02CB30F2"/>
    <w:rsid w:val="07D7113E"/>
    <w:rsid w:val="1DD106B2"/>
    <w:rsid w:val="20551677"/>
    <w:rsid w:val="28113C64"/>
    <w:rsid w:val="2B4A3852"/>
    <w:rsid w:val="389C3B8C"/>
    <w:rsid w:val="39184F8F"/>
    <w:rsid w:val="3CBB5310"/>
    <w:rsid w:val="3E375EB7"/>
    <w:rsid w:val="48F52BF7"/>
    <w:rsid w:val="49A14B2D"/>
    <w:rsid w:val="513B5478"/>
    <w:rsid w:val="550B54F3"/>
    <w:rsid w:val="78C37D6C"/>
    <w:rsid w:val="7F1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CD7D5"/>
  <w15:docId w15:val="{EBCE866E-E03D-4B06-84FB-21C44800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范俊</cp:lastModifiedBy>
  <cp:revision>16</cp:revision>
  <dcterms:created xsi:type="dcterms:W3CDTF">2025-03-17T07:40:00Z</dcterms:created>
  <dcterms:modified xsi:type="dcterms:W3CDTF">2025-04-17T08:19:00Z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eyJoZGlkIjoiMzY4MzcwMzJlOGY2ZDk5OWFjZDA1ODRhNTM1NDg0MzEiLCJ1c2VySWQiOiIxMzE0MTc5Nzk0In0=</vt:lpwstr>
  </property>
  <property fmtid="{D5CDD505-2E9C-101B-9397-08002B2CF9AE}" pid="4" name="ICV">
    <vt:lpwstr>3C48FE6C3D944319AD2634A509C701F0_12</vt:lpwstr>
  </property>
</Properties>
</file>