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216866" w14:textId="77777777" w:rsidR="00762125" w:rsidRDefault="00762125" w:rsidP="00762125">
      <w:pPr>
        <w:pStyle w:val="cjk"/>
        <w:shd w:val="clear" w:color="auto" w:fill="FFFFFF"/>
        <w:spacing w:before="0" w:beforeAutospacing="0" w:after="0" w:afterAutospacing="0" w:line="480" w:lineRule="auto"/>
        <w:rPr>
          <w:rFonts w:ascii="微软雅黑" w:eastAsia="微软雅黑" w:hAnsi="微软雅黑"/>
          <w:color w:val="666666"/>
          <w:sz w:val="21"/>
          <w:szCs w:val="21"/>
        </w:rPr>
      </w:pPr>
      <w:r>
        <w:rPr>
          <w:rStyle w:val="a5"/>
          <w:rFonts w:ascii="微软雅黑" w:eastAsia="微软雅黑" w:hAnsi="微软雅黑" w:hint="eastAsia"/>
          <w:color w:val="666666"/>
          <w:sz w:val="32"/>
          <w:szCs w:val="32"/>
        </w:rPr>
        <w:t>一、</w:t>
      </w:r>
      <w:r>
        <w:rPr>
          <w:rStyle w:val="a5"/>
          <w:rFonts w:ascii="Times New Roman" w:eastAsia="微软雅黑" w:hAnsi="Times New Roman" w:cs="Times New Roman"/>
          <w:color w:val="666666"/>
          <w:sz w:val="32"/>
          <w:szCs w:val="32"/>
        </w:rPr>
        <w:t>PC</w:t>
      </w:r>
      <w:r>
        <w:rPr>
          <w:rStyle w:val="a5"/>
          <w:rFonts w:ascii="微软雅黑" w:eastAsia="微软雅黑" w:hAnsi="微软雅黑" w:hint="eastAsia"/>
          <w:color w:val="666666"/>
          <w:sz w:val="32"/>
          <w:szCs w:val="32"/>
        </w:rPr>
        <w:t>端</w:t>
      </w:r>
    </w:p>
    <w:p w14:paraId="65AEF66E" w14:textId="77777777" w:rsidR="00762125" w:rsidRDefault="00762125" w:rsidP="00762125">
      <w:pPr>
        <w:pStyle w:val="cjk"/>
        <w:shd w:val="clear" w:color="auto" w:fill="FFFFFF"/>
        <w:spacing w:before="0" w:beforeAutospacing="0" w:after="0" w:afterAutospacing="0" w:line="480" w:lineRule="auto"/>
        <w:ind w:left="403"/>
        <w:rPr>
          <w:rFonts w:ascii="微软雅黑" w:eastAsia="微软雅黑" w:hAnsi="微软雅黑"/>
          <w:color w:val="666666"/>
          <w:sz w:val="21"/>
          <w:szCs w:val="21"/>
        </w:rPr>
      </w:pPr>
      <w:r>
        <w:rPr>
          <w:rStyle w:val="a5"/>
          <w:rFonts w:ascii="Times New Roman" w:eastAsia="微软雅黑" w:hAnsi="Times New Roman" w:cs="Times New Roman"/>
          <w:color w:val="666666"/>
          <w:sz w:val="27"/>
          <w:szCs w:val="27"/>
        </w:rPr>
        <w:t>1</w:t>
      </w:r>
      <w:r>
        <w:rPr>
          <w:rStyle w:val="a5"/>
          <w:rFonts w:ascii="微软雅黑" w:eastAsia="微软雅黑" w:hAnsi="微软雅黑" w:hint="eastAsia"/>
          <w:color w:val="666666"/>
          <w:sz w:val="27"/>
          <w:szCs w:val="27"/>
        </w:rPr>
        <w:t>、登录说明</w:t>
      </w:r>
    </w:p>
    <w:p w14:paraId="0430D0F3" w14:textId="41D61AC1" w:rsidR="00762125" w:rsidRDefault="00762125" w:rsidP="00762125">
      <w:pPr>
        <w:pStyle w:val="cjk"/>
        <w:numPr>
          <w:ilvl w:val="0"/>
          <w:numId w:val="1"/>
        </w:numPr>
        <w:shd w:val="clear" w:color="auto" w:fill="FFFFFF"/>
        <w:spacing w:before="0" w:beforeAutospacing="0" w:after="0" w:afterAutospacing="0" w:line="480" w:lineRule="auto"/>
        <w:rPr>
          <w:rFonts w:ascii="微软雅黑" w:eastAsia="微软雅黑" w:hAnsi="微软雅黑"/>
          <w:color w:val="666666"/>
          <w:sz w:val="21"/>
          <w:szCs w:val="21"/>
        </w:rPr>
      </w:pPr>
      <w:r>
        <w:rPr>
          <w:rStyle w:val="a5"/>
          <w:rFonts w:hint="eastAsia"/>
          <w:color w:val="666666"/>
          <w:sz w:val="27"/>
          <w:szCs w:val="27"/>
        </w:rPr>
        <w:t>登录方式</w:t>
      </w:r>
      <w:r w:rsidR="00C619BB">
        <w:rPr>
          <w:rFonts w:hint="eastAsia"/>
          <w:color w:val="666666"/>
          <w:sz w:val="27"/>
          <w:szCs w:val="27"/>
        </w:rPr>
        <w:t>：点击安徽医科大学“</w:t>
      </w:r>
      <w:r w:rsidR="00C619BB">
        <w:rPr>
          <w:rFonts w:hint="eastAsia"/>
          <w:color w:val="666666"/>
          <w:sz w:val="27"/>
          <w:szCs w:val="27"/>
        </w:rPr>
        <w:t>信息门户</w:t>
      </w:r>
      <w:r w:rsidR="00C619BB">
        <w:rPr>
          <w:rFonts w:hint="eastAsia"/>
          <w:color w:val="666666"/>
          <w:sz w:val="27"/>
          <w:szCs w:val="27"/>
        </w:rPr>
        <w:t>”（安医大</w:t>
      </w:r>
      <w:proofErr w:type="gramStart"/>
      <w:r w:rsidR="00C619BB">
        <w:rPr>
          <w:rFonts w:hint="eastAsia"/>
          <w:color w:val="666666"/>
          <w:sz w:val="27"/>
          <w:szCs w:val="27"/>
        </w:rPr>
        <w:t>官网右</w:t>
      </w:r>
      <w:proofErr w:type="gramEnd"/>
      <w:r w:rsidR="00C619BB">
        <w:rPr>
          <w:rFonts w:hint="eastAsia"/>
          <w:color w:val="666666"/>
          <w:sz w:val="27"/>
          <w:szCs w:val="27"/>
        </w:rPr>
        <w:t>上角），登录“信息门户”后，</w:t>
      </w:r>
      <w:r>
        <w:rPr>
          <w:rFonts w:hint="eastAsia"/>
          <w:color w:val="666666"/>
          <w:sz w:val="27"/>
          <w:szCs w:val="27"/>
        </w:rPr>
        <w:t>点击“办事大厅”</w:t>
      </w:r>
      <w:r w:rsidR="00C619BB">
        <w:rPr>
          <w:rFonts w:hint="eastAsia"/>
          <w:color w:val="666666"/>
          <w:sz w:val="27"/>
          <w:szCs w:val="27"/>
        </w:rPr>
        <w:t>图标</w:t>
      </w:r>
      <w:r>
        <w:rPr>
          <w:rFonts w:hint="eastAsia"/>
          <w:color w:val="666666"/>
          <w:sz w:val="27"/>
          <w:szCs w:val="27"/>
        </w:rPr>
        <w:t>（推荐</w:t>
      </w:r>
      <w:proofErr w:type="gramStart"/>
      <w:r>
        <w:rPr>
          <w:rFonts w:hint="eastAsia"/>
          <w:color w:val="666666"/>
          <w:sz w:val="27"/>
          <w:szCs w:val="27"/>
        </w:rPr>
        <w:t>使用谷歌浏览器</w:t>
      </w:r>
      <w:proofErr w:type="gramEnd"/>
      <w:r>
        <w:rPr>
          <w:rFonts w:hint="eastAsia"/>
          <w:color w:val="666666"/>
          <w:sz w:val="27"/>
          <w:szCs w:val="27"/>
        </w:rPr>
        <w:t>、360浏览器请使用</w:t>
      </w:r>
      <w:proofErr w:type="gramStart"/>
      <w:r>
        <w:rPr>
          <w:rFonts w:hint="eastAsia"/>
          <w:color w:val="666666"/>
          <w:sz w:val="27"/>
          <w:szCs w:val="27"/>
        </w:rPr>
        <w:t>极</w:t>
      </w:r>
      <w:proofErr w:type="gramEnd"/>
      <w:r>
        <w:rPr>
          <w:rFonts w:hint="eastAsia"/>
          <w:color w:val="666666"/>
          <w:sz w:val="27"/>
          <w:szCs w:val="27"/>
        </w:rPr>
        <w:t>速模式）</w:t>
      </w:r>
      <w:r w:rsidR="009158B4">
        <w:rPr>
          <w:rFonts w:hint="eastAsia"/>
          <w:color w:val="666666"/>
          <w:sz w:val="27"/>
          <w:szCs w:val="27"/>
        </w:rPr>
        <w:t>进入</w:t>
      </w:r>
      <w:r>
        <w:rPr>
          <w:rFonts w:hint="eastAsia"/>
          <w:color w:val="666666"/>
          <w:sz w:val="27"/>
          <w:szCs w:val="27"/>
        </w:rPr>
        <w:t>，或直接访问</w:t>
      </w:r>
      <w:hyperlink r:id="rId7" w:history="1">
        <w:r>
          <w:rPr>
            <w:rStyle w:val="a6"/>
          </w:rPr>
          <w:t>http://ehall.ahmu.edu.cn/ahmu_portal</w:t>
        </w:r>
      </w:hyperlink>
      <w:r>
        <w:rPr>
          <w:rFonts w:hint="eastAsia"/>
          <w:color w:val="666666"/>
          <w:sz w:val="27"/>
          <w:szCs w:val="27"/>
        </w:rPr>
        <w:t>；</w:t>
      </w:r>
    </w:p>
    <w:p w14:paraId="5FCCBED6" w14:textId="0D18AAD7" w:rsidR="00762125" w:rsidRDefault="00762125" w:rsidP="00762125">
      <w:pPr>
        <w:pStyle w:val="cjk"/>
        <w:numPr>
          <w:ilvl w:val="0"/>
          <w:numId w:val="1"/>
        </w:numPr>
        <w:shd w:val="clear" w:color="auto" w:fill="FFFFFF"/>
        <w:spacing w:before="0" w:beforeAutospacing="0" w:after="0" w:afterAutospacing="0" w:line="480" w:lineRule="auto"/>
        <w:rPr>
          <w:rFonts w:ascii="微软雅黑" w:eastAsia="微软雅黑" w:hAnsi="微软雅黑"/>
          <w:color w:val="666666"/>
          <w:sz w:val="21"/>
          <w:szCs w:val="21"/>
        </w:rPr>
      </w:pPr>
      <w:r>
        <w:rPr>
          <w:rStyle w:val="a5"/>
          <w:rFonts w:hint="eastAsia"/>
          <w:color w:val="666666"/>
          <w:sz w:val="27"/>
          <w:szCs w:val="27"/>
        </w:rPr>
        <w:t>账号密码</w:t>
      </w:r>
      <w:r>
        <w:rPr>
          <w:rFonts w:hint="eastAsia"/>
          <w:color w:val="666666"/>
          <w:sz w:val="27"/>
          <w:szCs w:val="27"/>
        </w:rPr>
        <w:t>：学生登录账号为学号，教工登录账号为工号，账号密码与信息门户一致。</w:t>
      </w:r>
    </w:p>
    <w:p w14:paraId="4EF5D69A" w14:textId="294BA01A" w:rsidR="00762125" w:rsidRDefault="00762125" w:rsidP="00762125">
      <w:pPr>
        <w:pStyle w:val="cjk"/>
        <w:numPr>
          <w:ilvl w:val="0"/>
          <w:numId w:val="1"/>
        </w:numPr>
        <w:shd w:val="clear" w:color="auto" w:fill="FFFFFF"/>
        <w:spacing w:before="0" w:beforeAutospacing="0" w:after="0" w:afterAutospacing="0" w:line="480" w:lineRule="auto"/>
        <w:rPr>
          <w:rFonts w:ascii="微软雅黑" w:eastAsia="微软雅黑" w:hAnsi="微软雅黑"/>
          <w:color w:val="666666"/>
          <w:sz w:val="21"/>
          <w:szCs w:val="21"/>
        </w:rPr>
      </w:pPr>
      <w:r>
        <w:rPr>
          <w:rStyle w:val="a5"/>
          <w:rFonts w:hint="eastAsia"/>
          <w:color w:val="666666"/>
          <w:sz w:val="27"/>
          <w:szCs w:val="27"/>
        </w:rPr>
        <w:t>忘记密码</w:t>
      </w:r>
      <w:r>
        <w:rPr>
          <w:rFonts w:hint="eastAsia"/>
          <w:color w:val="666666"/>
          <w:sz w:val="27"/>
          <w:szCs w:val="27"/>
        </w:rPr>
        <w:t>：用户忘记密码而无法找回的</w:t>
      </w:r>
      <w:r w:rsidR="009158B4">
        <w:rPr>
          <w:rFonts w:hint="eastAsia"/>
          <w:color w:val="666666"/>
          <w:sz w:val="27"/>
          <w:szCs w:val="27"/>
        </w:rPr>
        <w:t>，</w:t>
      </w:r>
      <w:r>
        <w:rPr>
          <w:rFonts w:hint="eastAsia"/>
          <w:color w:val="666666"/>
          <w:sz w:val="27"/>
          <w:szCs w:val="27"/>
        </w:rPr>
        <w:t>可携带本人</w:t>
      </w:r>
      <w:r w:rsidR="009158B4">
        <w:rPr>
          <w:rFonts w:hint="eastAsia"/>
          <w:color w:val="666666"/>
          <w:sz w:val="27"/>
          <w:szCs w:val="27"/>
        </w:rPr>
        <w:t>证件（身份证和校园卡）</w:t>
      </w:r>
      <w:proofErr w:type="gramStart"/>
      <w:r>
        <w:rPr>
          <w:rFonts w:hint="eastAsia"/>
          <w:color w:val="666666"/>
          <w:sz w:val="27"/>
          <w:szCs w:val="27"/>
        </w:rPr>
        <w:t>到网信处</w:t>
      </w:r>
      <w:proofErr w:type="gramEnd"/>
      <w:r>
        <w:rPr>
          <w:rFonts w:hint="eastAsia"/>
          <w:color w:val="666666"/>
          <w:sz w:val="27"/>
          <w:szCs w:val="27"/>
        </w:rPr>
        <w:t>登记,由管理员予以修改。</w:t>
      </w:r>
    </w:p>
    <w:p w14:paraId="03BCF350" w14:textId="55F5876A" w:rsidR="00762125" w:rsidRDefault="00762125" w:rsidP="00462196">
      <w:pPr>
        <w:pStyle w:val="cjk"/>
        <w:shd w:val="clear" w:color="auto" w:fill="FFFFFF"/>
        <w:spacing w:before="0" w:beforeAutospacing="0" w:after="0" w:afterAutospacing="0" w:line="480" w:lineRule="auto"/>
        <w:jc w:val="center"/>
        <w:rPr>
          <w:rFonts w:ascii="微软雅黑" w:eastAsia="微软雅黑" w:hAnsi="微软雅黑"/>
          <w:color w:val="666666"/>
          <w:sz w:val="21"/>
          <w:szCs w:val="21"/>
        </w:rPr>
      </w:pPr>
      <w:r>
        <w:rPr>
          <w:noProof/>
        </w:rPr>
        <w:drawing>
          <wp:inline distT="0" distB="0" distL="0" distR="0" wp14:anchorId="0DC1B736" wp14:editId="0A1E1B30">
            <wp:extent cx="5274310" cy="2507615"/>
            <wp:effectExtent l="0" t="0" r="254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EFFC9" w14:textId="77777777" w:rsidR="00762125" w:rsidRDefault="00762125" w:rsidP="00762125">
      <w:pPr>
        <w:pStyle w:val="cjk"/>
        <w:shd w:val="clear" w:color="auto" w:fill="FFFFFF"/>
        <w:spacing w:before="0" w:beforeAutospacing="0" w:after="0" w:afterAutospacing="0" w:line="480" w:lineRule="auto"/>
        <w:ind w:left="403"/>
        <w:rPr>
          <w:rFonts w:ascii="微软雅黑" w:eastAsia="微软雅黑" w:hAnsi="微软雅黑"/>
          <w:color w:val="666666"/>
          <w:sz w:val="21"/>
          <w:szCs w:val="21"/>
        </w:rPr>
      </w:pPr>
      <w:r>
        <w:rPr>
          <w:rStyle w:val="a5"/>
          <w:rFonts w:ascii="Times New Roman" w:eastAsia="微软雅黑" w:hAnsi="Times New Roman" w:cs="Times New Roman"/>
          <w:color w:val="666666"/>
          <w:sz w:val="27"/>
          <w:szCs w:val="27"/>
        </w:rPr>
        <w:t>2</w:t>
      </w:r>
      <w:r>
        <w:rPr>
          <w:rStyle w:val="a5"/>
          <w:rFonts w:ascii="微软雅黑" w:eastAsia="微软雅黑" w:hAnsi="微软雅黑" w:hint="eastAsia"/>
          <w:color w:val="666666"/>
          <w:sz w:val="27"/>
          <w:szCs w:val="27"/>
        </w:rPr>
        <w:t>、应用使用</w:t>
      </w:r>
    </w:p>
    <w:p w14:paraId="5A376C94" w14:textId="5FF3E04F" w:rsidR="00762125" w:rsidRPr="008C3576" w:rsidRDefault="00762125" w:rsidP="008C3576">
      <w:pPr>
        <w:pStyle w:val="cjk"/>
        <w:numPr>
          <w:ilvl w:val="0"/>
          <w:numId w:val="4"/>
        </w:numPr>
        <w:shd w:val="clear" w:color="auto" w:fill="FFFFFF"/>
        <w:spacing w:before="0" w:beforeAutospacing="0" w:after="0" w:afterAutospacing="0" w:line="315" w:lineRule="atLeast"/>
        <w:rPr>
          <w:color w:val="666666"/>
          <w:sz w:val="21"/>
          <w:szCs w:val="21"/>
        </w:rPr>
      </w:pPr>
      <w:r w:rsidRPr="00781E17">
        <w:rPr>
          <w:rFonts w:hint="eastAsia"/>
          <w:color w:val="666666"/>
          <w:sz w:val="27"/>
          <w:szCs w:val="27"/>
        </w:rPr>
        <w:t>登录网上办事服务大厅后，点击</w:t>
      </w:r>
      <w:r w:rsidRPr="008C3576">
        <w:rPr>
          <w:rFonts w:hint="eastAsia"/>
          <w:color w:val="666666"/>
          <w:sz w:val="27"/>
          <w:szCs w:val="27"/>
        </w:rPr>
        <w:t>上方</w:t>
      </w:r>
      <w:r w:rsidRPr="00781E17">
        <w:rPr>
          <w:rFonts w:hint="eastAsia"/>
          <w:color w:val="666666"/>
          <w:sz w:val="27"/>
          <w:szCs w:val="27"/>
        </w:rPr>
        <w:t>“</w:t>
      </w:r>
      <w:r w:rsidRPr="008C3576">
        <w:rPr>
          <w:rFonts w:hint="eastAsia"/>
          <w:color w:val="666666"/>
          <w:sz w:val="27"/>
          <w:szCs w:val="27"/>
        </w:rPr>
        <w:t>服务中心</w:t>
      </w:r>
      <w:r w:rsidRPr="00781E17">
        <w:rPr>
          <w:rFonts w:hint="eastAsia"/>
          <w:color w:val="666666"/>
          <w:sz w:val="27"/>
          <w:szCs w:val="27"/>
        </w:rPr>
        <w:t>”，在“</w:t>
      </w:r>
      <w:r w:rsidRPr="008C3576">
        <w:rPr>
          <w:rFonts w:hint="eastAsia"/>
          <w:color w:val="666666"/>
          <w:sz w:val="27"/>
          <w:szCs w:val="27"/>
        </w:rPr>
        <w:t>服务中心</w:t>
      </w:r>
      <w:r w:rsidRPr="00781E17">
        <w:rPr>
          <w:rFonts w:hint="eastAsia"/>
          <w:color w:val="666666"/>
          <w:sz w:val="27"/>
          <w:szCs w:val="27"/>
        </w:rPr>
        <w:t>”中，根据需要自行选择服务进行使用：</w:t>
      </w:r>
    </w:p>
    <w:p w14:paraId="7E63E8FD" w14:textId="5DFDA9A5" w:rsidR="008C3576" w:rsidRDefault="00762125" w:rsidP="00462196">
      <w:pPr>
        <w:pStyle w:val="cjk"/>
        <w:shd w:val="clear" w:color="auto" w:fill="FFFFFF"/>
        <w:spacing w:before="0" w:beforeAutospacing="0" w:after="0" w:afterAutospacing="0" w:line="480" w:lineRule="auto"/>
        <w:jc w:val="center"/>
        <w:rPr>
          <w:rFonts w:ascii="微软雅黑" w:eastAsia="微软雅黑" w:hAnsi="微软雅黑"/>
          <w:color w:val="666666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71372BE" wp14:editId="2E2AC229">
            <wp:extent cx="5274310" cy="1223422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1957" b="51591"/>
                    <a:stretch/>
                  </pic:blipFill>
                  <pic:spPr bwMode="auto">
                    <a:xfrm>
                      <a:off x="0" y="0"/>
                      <a:ext cx="5274310" cy="1223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3EF40" w14:textId="1666DB52" w:rsidR="00762125" w:rsidRDefault="00762125" w:rsidP="00462196">
      <w:pPr>
        <w:pStyle w:val="cjk"/>
        <w:shd w:val="clear" w:color="auto" w:fill="FFFFFF"/>
        <w:spacing w:before="0" w:beforeAutospacing="0" w:after="0" w:afterAutospacing="0" w:line="480" w:lineRule="auto"/>
        <w:jc w:val="center"/>
        <w:rPr>
          <w:rFonts w:ascii="微软雅黑" w:eastAsia="微软雅黑" w:hAnsi="微软雅黑"/>
          <w:color w:val="666666"/>
          <w:sz w:val="21"/>
          <w:szCs w:val="21"/>
        </w:rPr>
      </w:pPr>
      <w:r>
        <w:rPr>
          <w:noProof/>
        </w:rPr>
        <w:drawing>
          <wp:inline distT="0" distB="0" distL="0" distR="0" wp14:anchorId="2FD80E31" wp14:editId="6D149285">
            <wp:extent cx="5274310" cy="2477782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E33E8" w14:textId="1637E6B6" w:rsidR="00762125" w:rsidRPr="008C3576" w:rsidRDefault="00762125" w:rsidP="008C3576">
      <w:pPr>
        <w:pStyle w:val="cjk"/>
        <w:numPr>
          <w:ilvl w:val="0"/>
          <w:numId w:val="4"/>
        </w:numPr>
        <w:shd w:val="clear" w:color="auto" w:fill="FFFFFF"/>
        <w:spacing w:before="0" w:beforeAutospacing="0" w:after="0" w:afterAutospacing="0" w:line="315" w:lineRule="atLeast"/>
        <w:rPr>
          <w:color w:val="666666"/>
          <w:sz w:val="21"/>
          <w:szCs w:val="21"/>
        </w:rPr>
      </w:pPr>
      <w:r w:rsidRPr="008C3576">
        <w:rPr>
          <w:rFonts w:hint="eastAsia"/>
          <w:color w:val="666666"/>
          <w:sz w:val="27"/>
          <w:szCs w:val="27"/>
        </w:rPr>
        <w:t>如</w:t>
      </w:r>
      <w:r w:rsidR="00462196">
        <w:rPr>
          <w:rFonts w:hint="eastAsia"/>
          <w:color w:val="666666"/>
          <w:sz w:val="27"/>
          <w:szCs w:val="27"/>
        </w:rPr>
        <w:t>下图</w:t>
      </w:r>
      <w:r w:rsidRPr="008C3576">
        <w:rPr>
          <w:rFonts w:hint="eastAsia"/>
          <w:color w:val="666666"/>
          <w:sz w:val="27"/>
          <w:szCs w:val="27"/>
        </w:rPr>
        <w:t>可以通过搜索的方式，定位所需使用的服务：点击搜索框，在搜索框中输入搜索内容，查找相关应用：</w:t>
      </w:r>
    </w:p>
    <w:p w14:paraId="6297DC40" w14:textId="3E405003" w:rsidR="00762125" w:rsidRDefault="00762125" w:rsidP="00462196">
      <w:pPr>
        <w:pStyle w:val="cjk"/>
        <w:shd w:val="clear" w:color="auto" w:fill="FFFFFF"/>
        <w:spacing w:before="0" w:beforeAutospacing="0" w:after="0" w:afterAutospacing="0" w:line="315" w:lineRule="atLeast"/>
        <w:jc w:val="center"/>
        <w:rPr>
          <w:rFonts w:ascii="微软雅黑" w:eastAsia="微软雅黑" w:hAnsi="微软雅黑"/>
          <w:color w:val="666666"/>
          <w:sz w:val="21"/>
          <w:szCs w:val="21"/>
        </w:rPr>
      </w:pPr>
      <w:r>
        <w:rPr>
          <w:noProof/>
        </w:rPr>
        <w:drawing>
          <wp:inline distT="0" distB="0" distL="0" distR="0" wp14:anchorId="7C17B299" wp14:editId="139BBCB8">
            <wp:extent cx="5274310" cy="1637665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B3D48" w14:textId="5F7D522F" w:rsidR="00762125" w:rsidRDefault="00762125" w:rsidP="00462196">
      <w:pPr>
        <w:pStyle w:val="cjk"/>
        <w:shd w:val="clear" w:color="auto" w:fill="FFFFFF"/>
        <w:spacing w:before="0" w:beforeAutospacing="0" w:after="0" w:afterAutospacing="0" w:line="480" w:lineRule="auto"/>
        <w:jc w:val="center"/>
        <w:rPr>
          <w:rFonts w:ascii="微软雅黑" w:eastAsia="微软雅黑" w:hAnsi="微软雅黑"/>
          <w:color w:val="666666"/>
          <w:sz w:val="21"/>
          <w:szCs w:val="21"/>
        </w:rPr>
      </w:pPr>
      <w:r>
        <w:rPr>
          <w:noProof/>
        </w:rPr>
        <w:drawing>
          <wp:inline distT="0" distB="0" distL="0" distR="0" wp14:anchorId="7A2B3E2C" wp14:editId="59967F0A">
            <wp:extent cx="5274310" cy="107124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FB054" w14:textId="78A6793B" w:rsidR="00762125" w:rsidRDefault="00762125" w:rsidP="00762125">
      <w:pPr>
        <w:pStyle w:val="cjk"/>
        <w:shd w:val="clear" w:color="auto" w:fill="FFFFFF"/>
        <w:spacing w:before="0" w:beforeAutospacing="0" w:after="0" w:afterAutospacing="0" w:line="480" w:lineRule="auto"/>
        <w:ind w:left="403"/>
        <w:rPr>
          <w:rFonts w:ascii="微软雅黑" w:eastAsia="微软雅黑" w:hAnsi="微软雅黑"/>
          <w:color w:val="666666"/>
          <w:sz w:val="21"/>
          <w:szCs w:val="21"/>
        </w:rPr>
      </w:pPr>
      <w:r>
        <w:rPr>
          <w:rStyle w:val="a5"/>
          <w:rFonts w:ascii="Times New Roman" w:eastAsia="微软雅黑" w:hAnsi="Times New Roman" w:cs="Times New Roman"/>
          <w:color w:val="666666"/>
          <w:sz w:val="27"/>
          <w:szCs w:val="27"/>
        </w:rPr>
        <w:t>4</w:t>
      </w:r>
      <w:r>
        <w:rPr>
          <w:rStyle w:val="a5"/>
          <w:rFonts w:ascii="微软雅黑" w:eastAsia="微软雅黑" w:hAnsi="微软雅黑" w:hint="eastAsia"/>
          <w:color w:val="666666"/>
          <w:sz w:val="27"/>
          <w:szCs w:val="27"/>
        </w:rPr>
        <w:t>、</w:t>
      </w:r>
      <w:r w:rsidR="00EA27C5">
        <w:rPr>
          <w:rStyle w:val="a5"/>
          <w:rFonts w:ascii="微软雅黑" w:eastAsia="微软雅黑" w:hAnsi="微软雅黑" w:hint="eastAsia"/>
          <w:color w:val="666666"/>
          <w:sz w:val="27"/>
          <w:szCs w:val="27"/>
        </w:rPr>
        <w:t>个人中心</w:t>
      </w:r>
    </w:p>
    <w:p w14:paraId="5D680B1A" w14:textId="14841DEA" w:rsidR="00762125" w:rsidRPr="00645472" w:rsidRDefault="007E39D1" w:rsidP="00645472">
      <w:pPr>
        <w:pStyle w:val="cjk"/>
        <w:numPr>
          <w:ilvl w:val="0"/>
          <w:numId w:val="4"/>
        </w:numPr>
        <w:shd w:val="clear" w:color="auto" w:fill="FFFFFF"/>
        <w:spacing w:before="0" w:beforeAutospacing="0" w:after="0" w:afterAutospacing="0" w:line="315" w:lineRule="atLeast"/>
        <w:rPr>
          <w:szCs w:val="21"/>
        </w:rPr>
      </w:pPr>
      <w:r w:rsidRPr="008C3576">
        <w:rPr>
          <w:rFonts w:hint="eastAsia"/>
          <w:color w:val="666666"/>
          <w:sz w:val="27"/>
          <w:szCs w:val="27"/>
        </w:rPr>
        <w:lastRenderedPageBreak/>
        <w:t>在待办事项下可查看需要办理的具体事项，</w:t>
      </w:r>
      <w:r w:rsidRPr="008C3576">
        <w:rPr>
          <w:color w:val="666666"/>
          <w:sz w:val="27"/>
          <w:szCs w:val="27"/>
        </w:rPr>
        <w:t>点击具体待办事宜，进入流程，填写相关审核意见，点击</w:t>
      </w:r>
      <w:r w:rsidRPr="008C3576">
        <w:rPr>
          <w:rFonts w:hint="eastAsia"/>
          <w:color w:val="666666"/>
          <w:sz w:val="27"/>
          <w:szCs w:val="27"/>
        </w:rPr>
        <w:t>确认</w:t>
      </w:r>
      <w:r w:rsidRPr="008C3576">
        <w:rPr>
          <w:color w:val="666666"/>
          <w:sz w:val="27"/>
          <w:szCs w:val="27"/>
        </w:rPr>
        <w:t>，完成办理，如</w:t>
      </w:r>
      <w:r w:rsidR="00462196">
        <w:rPr>
          <w:rFonts w:hint="eastAsia"/>
          <w:color w:val="666666"/>
          <w:sz w:val="27"/>
          <w:szCs w:val="27"/>
        </w:rPr>
        <w:t>下图</w:t>
      </w:r>
      <w:r w:rsidRPr="008C3576">
        <w:rPr>
          <w:color w:val="666666"/>
          <w:sz w:val="27"/>
          <w:szCs w:val="27"/>
        </w:rPr>
        <w:t>：</w:t>
      </w:r>
    </w:p>
    <w:p w14:paraId="6928750B" w14:textId="4637671E" w:rsidR="00762125" w:rsidRDefault="007E39D1" w:rsidP="00462196">
      <w:pPr>
        <w:pStyle w:val="cjk"/>
        <w:shd w:val="clear" w:color="auto" w:fill="FFFFFF"/>
        <w:spacing w:before="0" w:beforeAutospacing="0" w:after="0" w:afterAutospacing="0" w:line="315" w:lineRule="atLeast"/>
        <w:ind w:firstLine="420"/>
        <w:jc w:val="center"/>
        <w:rPr>
          <w:rFonts w:ascii="微软雅黑" w:eastAsia="微软雅黑" w:hAnsi="微软雅黑"/>
          <w:color w:val="666666"/>
          <w:sz w:val="21"/>
          <w:szCs w:val="21"/>
        </w:rPr>
      </w:pPr>
      <w:r>
        <w:rPr>
          <w:noProof/>
        </w:rPr>
        <w:drawing>
          <wp:inline distT="0" distB="0" distL="0" distR="0" wp14:anchorId="0B82945F" wp14:editId="4A0CF36F">
            <wp:extent cx="5274310" cy="247777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EB3CF" w14:textId="519908CE" w:rsidR="00762125" w:rsidRPr="00462196" w:rsidRDefault="007E39D1" w:rsidP="00462196">
      <w:pPr>
        <w:pStyle w:val="cjk"/>
        <w:numPr>
          <w:ilvl w:val="0"/>
          <w:numId w:val="4"/>
        </w:numPr>
        <w:shd w:val="clear" w:color="auto" w:fill="FFFFFF"/>
        <w:spacing w:before="0" w:beforeAutospacing="0" w:after="0" w:afterAutospacing="0" w:line="480" w:lineRule="auto"/>
        <w:rPr>
          <w:rFonts w:ascii="微软雅黑" w:eastAsia="微软雅黑" w:hAnsi="微软雅黑"/>
          <w:color w:val="666666"/>
          <w:sz w:val="21"/>
          <w:szCs w:val="21"/>
        </w:rPr>
      </w:pPr>
      <w:r w:rsidRPr="008C3576">
        <w:rPr>
          <w:rFonts w:hint="eastAsia"/>
          <w:color w:val="666666"/>
          <w:sz w:val="27"/>
          <w:szCs w:val="27"/>
        </w:rPr>
        <w:t>点击“进行中事项”，点右侧小三角图标可查看办理</w:t>
      </w:r>
      <w:r w:rsidR="00D664F2">
        <w:rPr>
          <w:rFonts w:hint="eastAsia"/>
          <w:color w:val="666666"/>
          <w:sz w:val="27"/>
          <w:szCs w:val="27"/>
        </w:rPr>
        <w:t>进度</w:t>
      </w:r>
      <w:r w:rsidRPr="008C3576">
        <w:rPr>
          <w:rFonts w:hint="eastAsia"/>
          <w:color w:val="666666"/>
          <w:sz w:val="27"/>
          <w:szCs w:val="27"/>
        </w:rPr>
        <w:t>，点击事项标题（教职工请销假），即可查看办理信息和审核人填写的办理意见。</w:t>
      </w:r>
      <w:r>
        <w:rPr>
          <w:noProof/>
        </w:rPr>
        <w:drawing>
          <wp:inline distT="0" distB="0" distL="0" distR="0" wp14:anchorId="3B88ACD4" wp14:editId="158AC33E">
            <wp:extent cx="5274310" cy="247777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4F94B" w14:textId="77777777" w:rsidR="00762125" w:rsidRDefault="00762125" w:rsidP="00762125">
      <w:pPr>
        <w:pStyle w:val="cjk"/>
        <w:shd w:val="clear" w:color="auto" w:fill="FFFFFF"/>
        <w:spacing w:before="0" w:beforeAutospacing="0" w:after="0" w:afterAutospacing="0" w:line="480" w:lineRule="auto"/>
        <w:rPr>
          <w:rFonts w:ascii="微软雅黑" w:eastAsia="微软雅黑" w:hAnsi="微软雅黑"/>
          <w:color w:val="666666"/>
          <w:sz w:val="21"/>
          <w:szCs w:val="21"/>
        </w:rPr>
      </w:pPr>
      <w:r>
        <w:rPr>
          <w:rStyle w:val="a5"/>
          <w:rFonts w:ascii="微软雅黑" w:eastAsia="微软雅黑" w:hAnsi="微软雅黑" w:hint="eastAsia"/>
          <w:color w:val="666666"/>
          <w:sz w:val="32"/>
          <w:szCs w:val="32"/>
        </w:rPr>
        <w:t>二、移动端</w:t>
      </w:r>
    </w:p>
    <w:p w14:paraId="36E0C296" w14:textId="576163C5" w:rsidR="00762125" w:rsidRDefault="00762125" w:rsidP="007E39D1">
      <w:pPr>
        <w:pStyle w:val="cjk"/>
        <w:shd w:val="clear" w:color="auto" w:fill="FFFFFF"/>
        <w:spacing w:before="0" w:beforeAutospacing="0" w:after="0" w:afterAutospacing="0" w:line="480" w:lineRule="auto"/>
        <w:ind w:left="403"/>
        <w:rPr>
          <w:rStyle w:val="a5"/>
          <w:rFonts w:ascii="微软雅黑" w:eastAsia="微软雅黑" w:hAnsi="微软雅黑"/>
          <w:color w:val="666666"/>
          <w:sz w:val="27"/>
          <w:szCs w:val="27"/>
        </w:rPr>
      </w:pPr>
      <w:r>
        <w:rPr>
          <w:rStyle w:val="a5"/>
          <w:rFonts w:ascii="Times New Roman" w:eastAsia="微软雅黑" w:hAnsi="Times New Roman" w:cs="Times New Roman"/>
          <w:color w:val="666666"/>
          <w:sz w:val="27"/>
          <w:szCs w:val="27"/>
        </w:rPr>
        <w:t>1</w:t>
      </w:r>
      <w:r w:rsidR="007E39D1">
        <w:rPr>
          <w:rStyle w:val="a5"/>
          <w:rFonts w:ascii="Times New Roman" w:eastAsia="微软雅黑" w:hAnsi="Times New Roman" w:cs="Times New Roman" w:hint="eastAsia"/>
          <w:color w:val="666666"/>
          <w:sz w:val="27"/>
          <w:szCs w:val="27"/>
        </w:rPr>
        <w:t>、</w:t>
      </w:r>
      <w:r w:rsidR="007E39D1">
        <w:rPr>
          <w:rStyle w:val="a5"/>
          <w:rFonts w:ascii="微软雅黑" w:eastAsia="微软雅黑" w:hAnsi="微软雅黑" w:hint="eastAsia"/>
          <w:color w:val="666666"/>
          <w:sz w:val="27"/>
          <w:szCs w:val="27"/>
        </w:rPr>
        <w:t>登录说明</w:t>
      </w:r>
    </w:p>
    <w:p w14:paraId="22DDBD4F" w14:textId="4EBA3FB3" w:rsidR="007E39D1" w:rsidRDefault="007E39D1" w:rsidP="007E39D1">
      <w:pPr>
        <w:pStyle w:val="cjk"/>
        <w:shd w:val="clear" w:color="auto" w:fill="FFFFFF"/>
        <w:spacing w:before="0" w:beforeAutospacing="0" w:after="0" w:afterAutospacing="0" w:line="315" w:lineRule="atLeast"/>
        <w:ind w:firstLine="561"/>
        <w:rPr>
          <w:rFonts w:ascii="微软雅黑" w:eastAsia="微软雅黑" w:hAnsi="微软雅黑"/>
          <w:color w:val="666666"/>
          <w:sz w:val="21"/>
          <w:szCs w:val="21"/>
        </w:rPr>
      </w:pPr>
      <w:r>
        <w:rPr>
          <w:rFonts w:ascii="微软雅黑" w:eastAsia="微软雅黑" w:hAnsi="微软雅黑" w:hint="eastAsia"/>
          <w:color w:val="666666"/>
          <w:sz w:val="27"/>
          <w:szCs w:val="27"/>
        </w:rPr>
        <w:lastRenderedPageBreak/>
        <w:t>如图</w:t>
      </w:r>
      <w:r w:rsidR="00C619BB">
        <w:rPr>
          <w:rFonts w:ascii="微软雅黑" w:eastAsia="微软雅黑" w:hAnsi="微软雅黑" w:hint="eastAsia"/>
          <w:color w:val="666666"/>
          <w:sz w:val="27"/>
          <w:szCs w:val="27"/>
        </w:rPr>
        <w:t>，搜索公众号“安徽医科大学智慧校园”，关注后</w:t>
      </w:r>
      <w:r w:rsidR="00462196">
        <w:rPr>
          <w:rFonts w:ascii="微软雅黑" w:eastAsia="微软雅黑" w:hAnsi="微软雅黑" w:hint="eastAsia"/>
          <w:color w:val="666666"/>
          <w:sz w:val="27"/>
          <w:szCs w:val="27"/>
        </w:rPr>
        <w:t>登录</w:t>
      </w:r>
      <w:r>
        <w:rPr>
          <w:rFonts w:ascii="Times New Roman" w:eastAsia="微软雅黑" w:hAnsi="Times New Roman" w:cs="Times New Roman" w:hint="eastAsia"/>
          <w:color w:val="666666"/>
          <w:sz w:val="27"/>
          <w:szCs w:val="27"/>
        </w:rPr>
        <w:t>，</w:t>
      </w:r>
      <w:proofErr w:type="gramStart"/>
      <w:r w:rsidR="00462196">
        <w:rPr>
          <w:rFonts w:ascii="Times New Roman" w:eastAsia="微软雅黑" w:hAnsi="Times New Roman" w:cs="Times New Roman" w:hint="eastAsia"/>
          <w:color w:val="666666"/>
          <w:sz w:val="27"/>
          <w:szCs w:val="27"/>
        </w:rPr>
        <w:t>微服务</w:t>
      </w:r>
      <w:proofErr w:type="gramEnd"/>
      <w:r w:rsidR="00462196">
        <w:rPr>
          <w:rFonts w:ascii="Times New Roman" w:eastAsia="微软雅黑" w:hAnsi="Times New Roman" w:cs="Times New Roman" w:hint="eastAsia"/>
          <w:color w:val="666666"/>
          <w:sz w:val="27"/>
          <w:szCs w:val="27"/>
        </w:rPr>
        <w:t>中</w:t>
      </w:r>
      <w:r w:rsidR="00462196">
        <w:rPr>
          <w:rFonts w:ascii="微软雅黑" w:eastAsia="微软雅黑" w:hAnsi="微软雅黑" w:hint="eastAsia"/>
          <w:color w:val="666666"/>
          <w:sz w:val="27"/>
          <w:szCs w:val="27"/>
        </w:rPr>
        <w:t>选择“办事大厅”进入</w:t>
      </w:r>
      <w:r>
        <w:rPr>
          <w:rFonts w:ascii="微软雅黑" w:eastAsia="微软雅黑" w:hAnsi="微软雅黑" w:hint="eastAsia"/>
          <w:color w:val="666666"/>
          <w:sz w:val="27"/>
          <w:szCs w:val="27"/>
        </w:rPr>
        <w:t>：</w:t>
      </w:r>
      <w:r>
        <w:rPr>
          <w:rFonts w:ascii="微软雅黑" w:eastAsia="微软雅黑" w:hAnsi="微软雅黑" w:hint="eastAsia"/>
          <w:color w:val="666666"/>
          <w:sz w:val="21"/>
          <w:szCs w:val="21"/>
        </w:rPr>
        <w:t xml:space="preserve"> </w:t>
      </w:r>
    </w:p>
    <w:p w14:paraId="6795BF6B" w14:textId="16B7E2E4" w:rsidR="00762125" w:rsidRPr="009C255A" w:rsidRDefault="00D664F2" w:rsidP="009C255A">
      <w:pPr>
        <w:pStyle w:val="a7"/>
        <w:ind w:left="720" w:firstLineChars="0" w:firstLine="0"/>
        <w:jc w:val="center"/>
        <w:rPr>
          <w:rFonts w:ascii="宋体" w:eastAsia="宋体" w:hAnsi="宋体" w:cs="宋体"/>
          <w:szCs w:val="21"/>
        </w:rPr>
      </w:pPr>
      <w:r w:rsidRPr="00635617">
        <w:rPr>
          <w:rFonts w:ascii="宋体" w:eastAsia="宋体" w:hAnsi="宋体" w:cs="宋体"/>
          <w:noProof/>
          <w:szCs w:val="21"/>
        </w:rPr>
        <w:drawing>
          <wp:inline distT="0" distB="0" distL="0" distR="0" wp14:anchorId="168A2CE0" wp14:editId="24D86D3F">
            <wp:extent cx="2337048" cy="2337048"/>
            <wp:effectExtent l="0" t="0" r="6350" b="6350"/>
            <wp:docPr id="2" name="图片 2" descr="C:\Users\tqm\Documents\Tencent Files\849749588\FileRecv\智慧校园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qm\Documents\Tencent Files\849749588\FileRecv\智慧校园二维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758" cy="236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9D1">
        <w:rPr>
          <w:noProof/>
        </w:rPr>
        <w:drawing>
          <wp:inline distT="0" distB="0" distL="0" distR="0" wp14:anchorId="38271CE7" wp14:editId="4F8C9A17">
            <wp:extent cx="2454836" cy="5295900"/>
            <wp:effectExtent l="0" t="0" r="317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7841" cy="530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B3E51" w14:textId="2CCFD57A" w:rsidR="009C255A" w:rsidRPr="009C255A" w:rsidRDefault="00C619BB" w:rsidP="009C255A">
      <w:pPr>
        <w:pStyle w:val="a7"/>
        <w:ind w:left="720" w:firstLineChars="0" w:firstLine="0"/>
        <w:jc w:val="left"/>
        <w:rPr>
          <w:rFonts w:ascii="宋体" w:eastAsia="宋体" w:hAnsi="宋体" w:cs="宋体"/>
          <w:szCs w:val="21"/>
        </w:rPr>
      </w:pPr>
      <w:proofErr w:type="gramStart"/>
      <w:r>
        <w:rPr>
          <w:rFonts w:ascii="宋体" w:eastAsia="宋体" w:hAnsi="宋体" w:cs="宋体"/>
          <w:szCs w:val="21"/>
        </w:rPr>
        <w:t>扫码关注</w:t>
      </w:r>
      <w:proofErr w:type="gramEnd"/>
      <w:r w:rsidR="009C255A">
        <w:rPr>
          <w:rFonts w:ascii="宋体" w:eastAsia="宋体" w:hAnsi="宋体" w:cs="宋体"/>
          <w:szCs w:val="21"/>
        </w:rPr>
        <w:t>安徽医科大学智慧校园公众号</w:t>
      </w:r>
    </w:p>
    <w:p w14:paraId="76DD5E49" w14:textId="29700DC6" w:rsidR="00762125" w:rsidRDefault="008C3576" w:rsidP="008C3576">
      <w:pPr>
        <w:pStyle w:val="cjk"/>
        <w:numPr>
          <w:ilvl w:val="0"/>
          <w:numId w:val="3"/>
        </w:numPr>
        <w:shd w:val="clear" w:color="auto" w:fill="FFFFFF"/>
        <w:spacing w:before="0" w:beforeAutospacing="0" w:after="0" w:afterAutospacing="0" w:line="480" w:lineRule="auto"/>
        <w:rPr>
          <w:rFonts w:ascii="微软雅黑" w:eastAsia="微软雅黑" w:hAnsi="微软雅黑"/>
          <w:color w:val="666666"/>
          <w:sz w:val="21"/>
          <w:szCs w:val="21"/>
        </w:rPr>
      </w:pPr>
      <w:r>
        <w:rPr>
          <w:rStyle w:val="a5"/>
          <w:rFonts w:ascii="微软雅黑" w:eastAsia="微软雅黑" w:hAnsi="微软雅黑" w:hint="eastAsia"/>
          <w:color w:val="666666"/>
          <w:sz w:val="27"/>
          <w:szCs w:val="27"/>
        </w:rPr>
        <w:t>服务使用</w:t>
      </w:r>
    </w:p>
    <w:p w14:paraId="719F7B7F" w14:textId="43F3C7BA" w:rsidR="001A56A8" w:rsidRPr="008C3576" w:rsidRDefault="001A56A8" w:rsidP="000022F4">
      <w:pPr>
        <w:ind w:left="420" w:firstLine="420"/>
        <w:jc w:val="left"/>
        <w:rPr>
          <w:rFonts w:ascii="Times New Roman" w:eastAsia="微软雅黑" w:hAnsi="Times New Roman" w:cs="Times New Roman"/>
          <w:color w:val="666666"/>
          <w:kern w:val="0"/>
          <w:sz w:val="27"/>
          <w:szCs w:val="27"/>
        </w:rPr>
      </w:pPr>
      <w:r w:rsidRPr="008C3576">
        <w:rPr>
          <w:rFonts w:ascii="Times New Roman" w:eastAsia="微软雅黑" w:hAnsi="Times New Roman" w:cs="Times New Roman" w:hint="eastAsia"/>
          <w:color w:val="666666"/>
          <w:kern w:val="0"/>
          <w:sz w:val="27"/>
          <w:szCs w:val="27"/>
        </w:rPr>
        <w:t>点击右上角菜单，再点击个人中心，可以查看“待办事项”，点击事项名称即可在线办理：</w:t>
      </w:r>
    </w:p>
    <w:p w14:paraId="3DC44A67" w14:textId="4F5CFC96" w:rsidR="00762125" w:rsidRDefault="001A56A8" w:rsidP="00462196">
      <w:pPr>
        <w:pStyle w:val="cjk"/>
        <w:shd w:val="clear" w:color="auto" w:fill="FFFFFF"/>
        <w:spacing w:before="0" w:beforeAutospacing="0" w:after="0" w:afterAutospacing="0" w:line="315" w:lineRule="atLeast"/>
        <w:ind w:firstLine="561"/>
        <w:rPr>
          <w:rFonts w:ascii="微软雅黑" w:eastAsia="微软雅黑" w:hAnsi="微软雅黑"/>
          <w:color w:val="666666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5A4D86C" wp14:editId="000F9529">
            <wp:extent cx="2156460" cy="4683926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1481" cy="469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7EB56B" wp14:editId="1902CF79">
            <wp:extent cx="2187443" cy="4709160"/>
            <wp:effectExtent l="0" t="0" r="381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1238" cy="471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FFEBF" w14:textId="32EBC0C3" w:rsidR="004A5C9B" w:rsidRPr="00E662F7" w:rsidRDefault="008C3576" w:rsidP="00462196">
      <w:pPr>
        <w:spacing w:line="360" w:lineRule="auto"/>
        <w:rPr>
          <w:rFonts w:ascii="Times New Roman" w:eastAsia="微软雅黑" w:hAnsi="Times New Roman" w:cs="Times New Roman"/>
          <w:color w:val="666666"/>
          <w:kern w:val="0"/>
          <w:sz w:val="27"/>
          <w:szCs w:val="27"/>
        </w:rPr>
      </w:pPr>
      <w:r w:rsidRPr="00AD102A">
        <w:rPr>
          <w:rFonts w:ascii="Times New Roman" w:eastAsia="微软雅黑" w:hAnsi="Times New Roman" w:cs="Times New Roman"/>
          <w:color w:val="666666"/>
          <w:kern w:val="0"/>
          <w:sz w:val="27"/>
          <w:szCs w:val="27"/>
        </w:rPr>
        <w:t>点击</w:t>
      </w:r>
      <w:r w:rsidRPr="00AD102A">
        <w:rPr>
          <w:rFonts w:ascii="Times New Roman" w:eastAsia="微软雅黑" w:hAnsi="Times New Roman" w:cs="Times New Roman" w:hint="eastAsia"/>
          <w:color w:val="666666"/>
          <w:kern w:val="0"/>
          <w:sz w:val="27"/>
          <w:szCs w:val="27"/>
        </w:rPr>
        <w:t>“</w:t>
      </w:r>
      <w:r w:rsidRPr="00AD102A">
        <w:rPr>
          <w:rFonts w:ascii="Times New Roman" w:eastAsia="微软雅黑" w:hAnsi="Times New Roman" w:cs="Times New Roman"/>
          <w:color w:val="666666"/>
          <w:kern w:val="0"/>
          <w:sz w:val="27"/>
          <w:szCs w:val="27"/>
        </w:rPr>
        <w:t>进行中</w:t>
      </w:r>
      <w:r w:rsidRPr="00AD102A">
        <w:rPr>
          <w:rFonts w:ascii="Times New Roman" w:eastAsia="微软雅黑" w:hAnsi="Times New Roman" w:cs="Times New Roman"/>
          <w:color w:val="666666"/>
          <w:kern w:val="0"/>
          <w:sz w:val="27"/>
          <w:szCs w:val="27"/>
        </w:rPr>
        <w:t>”</w:t>
      </w:r>
      <w:r w:rsidRPr="00AD102A">
        <w:rPr>
          <w:rFonts w:ascii="Times New Roman" w:eastAsia="微软雅黑" w:hAnsi="Times New Roman" w:cs="Times New Roman"/>
          <w:color w:val="666666"/>
          <w:kern w:val="0"/>
          <w:sz w:val="27"/>
          <w:szCs w:val="27"/>
        </w:rPr>
        <w:t>跳转到进行中事项的界面中点击</w:t>
      </w:r>
      <w:r w:rsidRPr="00AD102A">
        <w:rPr>
          <w:rFonts w:ascii="Times New Roman" w:eastAsia="微软雅黑" w:hAnsi="Times New Roman" w:cs="Times New Roman" w:hint="eastAsia"/>
          <w:color w:val="666666"/>
          <w:kern w:val="0"/>
          <w:sz w:val="27"/>
          <w:szCs w:val="27"/>
        </w:rPr>
        <w:t>“</w:t>
      </w:r>
      <w:r w:rsidRPr="00AD102A">
        <w:rPr>
          <w:rFonts w:ascii="Times New Roman" w:eastAsia="微软雅黑" w:hAnsi="Times New Roman" w:cs="Times New Roman"/>
          <w:color w:val="666666"/>
          <w:kern w:val="0"/>
          <w:sz w:val="27"/>
          <w:szCs w:val="27"/>
        </w:rPr>
        <w:t>明细</w:t>
      </w:r>
      <w:r w:rsidRPr="00AD102A">
        <w:rPr>
          <w:rFonts w:ascii="Times New Roman" w:eastAsia="微软雅黑" w:hAnsi="Times New Roman" w:cs="Times New Roman"/>
          <w:color w:val="666666"/>
          <w:kern w:val="0"/>
          <w:sz w:val="27"/>
          <w:szCs w:val="27"/>
        </w:rPr>
        <w:t>”</w:t>
      </w:r>
      <w:r w:rsidRPr="00AD102A">
        <w:rPr>
          <w:rFonts w:ascii="Times New Roman" w:eastAsia="微软雅黑" w:hAnsi="Times New Roman" w:cs="Times New Roman"/>
          <w:color w:val="666666"/>
          <w:kern w:val="0"/>
          <w:sz w:val="27"/>
          <w:szCs w:val="27"/>
        </w:rPr>
        <w:t>可查看到此用户</w:t>
      </w:r>
      <w:bookmarkStart w:id="0" w:name="_GoBack"/>
      <w:r w:rsidRPr="00AD102A">
        <w:rPr>
          <w:rFonts w:ascii="Times New Roman" w:eastAsia="微软雅黑" w:hAnsi="Times New Roman" w:cs="Times New Roman"/>
          <w:color w:val="666666"/>
          <w:kern w:val="0"/>
          <w:sz w:val="27"/>
          <w:szCs w:val="27"/>
        </w:rPr>
        <w:lastRenderedPageBreak/>
        <w:t>办理的进行中流</w:t>
      </w:r>
      <w:r w:rsidRPr="00AD102A">
        <w:rPr>
          <w:rFonts w:ascii="Times New Roman" w:eastAsia="微软雅黑" w:hAnsi="Times New Roman" w:cs="Times New Roman"/>
          <w:noProof/>
          <w:color w:val="666666"/>
          <w:kern w:val="0"/>
          <w:sz w:val="27"/>
          <w:szCs w:val="27"/>
        </w:rPr>
        <w:drawing>
          <wp:anchor distT="0" distB="0" distL="114300" distR="114300" simplePos="0" relativeHeight="251660288" behindDoc="0" locked="0" layoutInCell="1" allowOverlap="1" wp14:anchorId="6213F433" wp14:editId="02CD91A6">
            <wp:simplePos x="0" y="0"/>
            <wp:positionH relativeFrom="column">
              <wp:posOffset>2571750</wp:posOffset>
            </wp:positionH>
            <wp:positionV relativeFrom="paragraph">
              <wp:posOffset>645795</wp:posOffset>
            </wp:positionV>
            <wp:extent cx="2143760" cy="4632325"/>
            <wp:effectExtent l="0" t="0" r="8890" b="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02A">
        <w:rPr>
          <w:rFonts w:ascii="Times New Roman" w:eastAsia="微软雅黑" w:hAnsi="Times New Roman" w:cs="Times New Roman"/>
          <w:noProof/>
          <w:color w:val="666666"/>
          <w:kern w:val="0"/>
          <w:sz w:val="27"/>
          <w:szCs w:val="27"/>
        </w:rPr>
        <w:drawing>
          <wp:anchor distT="0" distB="0" distL="114300" distR="114300" simplePos="0" relativeHeight="251659264" behindDoc="0" locked="0" layoutInCell="1" allowOverlap="1" wp14:anchorId="460C3671" wp14:editId="5403C2E0">
            <wp:simplePos x="0" y="0"/>
            <wp:positionH relativeFrom="margin">
              <wp:posOffset>243205</wp:posOffset>
            </wp:positionH>
            <wp:positionV relativeFrom="paragraph">
              <wp:posOffset>622935</wp:posOffset>
            </wp:positionV>
            <wp:extent cx="2185035" cy="4701540"/>
            <wp:effectExtent l="0" t="0" r="5715" b="381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102A">
        <w:rPr>
          <w:rFonts w:ascii="Times New Roman" w:eastAsia="微软雅黑" w:hAnsi="Times New Roman" w:cs="Times New Roman"/>
          <w:color w:val="666666"/>
          <w:kern w:val="0"/>
          <w:sz w:val="27"/>
          <w:szCs w:val="27"/>
        </w:rPr>
        <w:t>程以及流程事项名、时间、步骤等，</w:t>
      </w:r>
      <w:r w:rsidRPr="00AD102A">
        <w:rPr>
          <w:rFonts w:ascii="Times New Roman" w:eastAsia="微软雅黑" w:hAnsi="Times New Roman" w:cs="Times New Roman" w:hint="eastAsia"/>
          <w:color w:val="666666"/>
          <w:kern w:val="0"/>
          <w:sz w:val="27"/>
          <w:szCs w:val="27"/>
        </w:rPr>
        <w:t>如下图：</w:t>
      </w:r>
      <w:bookmarkEnd w:id="0"/>
    </w:p>
    <w:sectPr w:rsidR="004A5C9B" w:rsidRPr="00E662F7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B1353E" w14:textId="77777777" w:rsidR="00964F11" w:rsidRDefault="00964F11" w:rsidP="00762125">
      <w:r>
        <w:separator/>
      </w:r>
    </w:p>
  </w:endnote>
  <w:endnote w:type="continuationSeparator" w:id="0">
    <w:p w14:paraId="61260DEE" w14:textId="77777777" w:rsidR="00964F11" w:rsidRDefault="00964F11" w:rsidP="00762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9100503"/>
      <w:docPartObj>
        <w:docPartGallery w:val="Page Numbers (Bottom of Page)"/>
        <w:docPartUnique/>
      </w:docPartObj>
    </w:sdtPr>
    <w:sdtEndPr/>
    <w:sdtContent>
      <w:p w14:paraId="078403EE" w14:textId="458D346B" w:rsidR="00B17A5F" w:rsidRDefault="00B17A5F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19BB" w:rsidRPr="00C619BB">
          <w:rPr>
            <w:noProof/>
            <w:lang w:val="zh-CN"/>
          </w:rPr>
          <w:t>6</w:t>
        </w:r>
        <w:r>
          <w:fldChar w:fldCharType="end"/>
        </w:r>
      </w:p>
    </w:sdtContent>
  </w:sdt>
  <w:p w14:paraId="6F3A951B" w14:textId="77777777" w:rsidR="00B17A5F" w:rsidRDefault="00B17A5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442E0D" w14:textId="77777777" w:rsidR="00964F11" w:rsidRDefault="00964F11" w:rsidP="00762125">
      <w:r>
        <w:separator/>
      </w:r>
    </w:p>
  </w:footnote>
  <w:footnote w:type="continuationSeparator" w:id="0">
    <w:p w14:paraId="779D5850" w14:textId="77777777" w:rsidR="00964F11" w:rsidRDefault="00964F11" w:rsidP="007621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374C5"/>
    <w:multiLevelType w:val="hybridMultilevel"/>
    <w:tmpl w:val="A670881A"/>
    <w:lvl w:ilvl="0" w:tplc="018E0394">
      <w:start w:val="3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37A86393"/>
    <w:multiLevelType w:val="hybridMultilevel"/>
    <w:tmpl w:val="0B74E112"/>
    <w:lvl w:ilvl="0" w:tplc="04090001">
      <w:start w:val="1"/>
      <w:numFmt w:val="bullet"/>
      <w:lvlText w:val=""/>
      <w:lvlJc w:val="left"/>
      <w:pPr>
        <w:ind w:left="98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1" w:hanging="420"/>
      </w:pPr>
      <w:rPr>
        <w:rFonts w:ascii="Wingdings" w:hAnsi="Wingdings" w:hint="default"/>
      </w:rPr>
    </w:lvl>
  </w:abstractNum>
  <w:abstractNum w:abstractNumId="2" w15:restartNumberingAfterBreak="0">
    <w:nsid w:val="4ACC3C89"/>
    <w:multiLevelType w:val="hybridMultilevel"/>
    <w:tmpl w:val="D9E49D38"/>
    <w:lvl w:ilvl="0" w:tplc="EAE2928E">
      <w:start w:val="2"/>
      <w:numFmt w:val="decimal"/>
      <w:lvlText w:val="%1、"/>
      <w:lvlJc w:val="left"/>
      <w:pPr>
        <w:ind w:left="823" w:hanging="420"/>
      </w:pPr>
      <w:rPr>
        <w:rFonts w:ascii="Times New Roman" w:hAnsi="Times New Roman" w:cs="Times New Roman" w:hint="default"/>
        <w:b/>
        <w:sz w:val="27"/>
      </w:rPr>
    </w:lvl>
    <w:lvl w:ilvl="1" w:tplc="04090019" w:tentative="1">
      <w:start w:val="1"/>
      <w:numFmt w:val="lowerLetter"/>
      <w:lvlText w:val="%2)"/>
      <w:lvlJc w:val="left"/>
      <w:pPr>
        <w:ind w:left="1243" w:hanging="420"/>
      </w:pPr>
    </w:lvl>
    <w:lvl w:ilvl="2" w:tplc="0409001B" w:tentative="1">
      <w:start w:val="1"/>
      <w:numFmt w:val="lowerRoman"/>
      <w:lvlText w:val="%3."/>
      <w:lvlJc w:val="right"/>
      <w:pPr>
        <w:ind w:left="1663" w:hanging="420"/>
      </w:pPr>
    </w:lvl>
    <w:lvl w:ilvl="3" w:tplc="0409000F" w:tentative="1">
      <w:start w:val="1"/>
      <w:numFmt w:val="decimal"/>
      <w:lvlText w:val="%4."/>
      <w:lvlJc w:val="left"/>
      <w:pPr>
        <w:ind w:left="2083" w:hanging="420"/>
      </w:pPr>
    </w:lvl>
    <w:lvl w:ilvl="4" w:tplc="04090019" w:tentative="1">
      <w:start w:val="1"/>
      <w:numFmt w:val="lowerLetter"/>
      <w:lvlText w:val="%5)"/>
      <w:lvlJc w:val="left"/>
      <w:pPr>
        <w:ind w:left="2503" w:hanging="420"/>
      </w:pPr>
    </w:lvl>
    <w:lvl w:ilvl="5" w:tplc="0409001B" w:tentative="1">
      <w:start w:val="1"/>
      <w:numFmt w:val="lowerRoman"/>
      <w:lvlText w:val="%6."/>
      <w:lvlJc w:val="right"/>
      <w:pPr>
        <w:ind w:left="2923" w:hanging="420"/>
      </w:pPr>
    </w:lvl>
    <w:lvl w:ilvl="6" w:tplc="0409000F" w:tentative="1">
      <w:start w:val="1"/>
      <w:numFmt w:val="decimal"/>
      <w:lvlText w:val="%7."/>
      <w:lvlJc w:val="left"/>
      <w:pPr>
        <w:ind w:left="3343" w:hanging="420"/>
      </w:pPr>
    </w:lvl>
    <w:lvl w:ilvl="7" w:tplc="04090019" w:tentative="1">
      <w:start w:val="1"/>
      <w:numFmt w:val="lowerLetter"/>
      <w:lvlText w:val="%8)"/>
      <w:lvlJc w:val="left"/>
      <w:pPr>
        <w:ind w:left="3763" w:hanging="420"/>
      </w:pPr>
    </w:lvl>
    <w:lvl w:ilvl="8" w:tplc="0409001B" w:tentative="1">
      <w:start w:val="1"/>
      <w:numFmt w:val="lowerRoman"/>
      <w:lvlText w:val="%9."/>
      <w:lvlJc w:val="right"/>
      <w:pPr>
        <w:ind w:left="4183" w:hanging="420"/>
      </w:pPr>
    </w:lvl>
  </w:abstractNum>
  <w:abstractNum w:abstractNumId="3" w15:restartNumberingAfterBreak="0">
    <w:nsid w:val="4D127890"/>
    <w:multiLevelType w:val="multilevel"/>
    <w:tmpl w:val="E0D4C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E1E"/>
    <w:rsid w:val="000022F4"/>
    <w:rsid w:val="001A56A8"/>
    <w:rsid w:val="00334EC6"/>
    <w:rsid w:val="003E159F"/>
    <w:rsid w:val="00462196"/>
    <w:rsid w:val="004A5C9B"/>
    <w:rsid w:val="00502120"/>
    <w:rsid w:val="00642BDE"/>
    <w:rsid w:val="00645472"/>
    <w:rsid w:val="007253C5"/>
    <w:rsid w:val="00762125"/>
    <w:rsid w:val="007A1E1E"/>
    <w:rsid w:val="007E39D1"/>
    <w:rsid w:val="008C3576"/>
    <w:rsid w:val="009158B4"/>
    <w:rsid w:val="00964F11"/>
    <w:rsid w:val="009C255A"/>
    <w:rsid w:val="00A05D36"/>
    <w:rsid w:val="00AD102A"/>
    <w:rsid w:val="00B17A5F"/>
    <w:rsid w:val="00C619BB"/>
    <w:rsid w:val="00CB1ED1"/>
    <w:rsid w:val="00D664F2"/>
    <w:rsid w:val="00E662F7"/>
    <w:rsid w:val="00EA2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B94FB8"/>
  <w15:chartTrackingRefBased/>
  <w15:docId w15:val="{65456E7E-63D0-48DA-9115-7CB8F60F8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621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6212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621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62125"/>
    <w:rPr>
      <w:sz w:val="18"/>
      <w:szCs w:val="18"/>
    </w:rPr>
  </w:style>
  <w:style w:type="paragraph" w:customStyle="1" w:styleId="cjk">
    <w:name w:val="cjk"/>
    <w:basedOn w:val="a"/>
    <w:rsid w:val="0076212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762125"/>
    <w:rPr>
      <w:b/>
      <w:bCs/>
    </w:rPr>
  </w:style>
  <w:style w:type="character" w:styleId="a6">
    <w:name w:val="Hyperlink"/>
    <w:basedOn w:val="a0"/>
    <w:uiPriority w:val="99"/>
    <w:unhideWhenUsed/>
    <w:qFormat/>
    <w:rsid w:val="00762125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1A56A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8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ehall.ahmu.edu.cn/ahmu_porta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6</Pages>
  <Words>105</Words>
  <Characters>603</Characters>
  <Application>Microsoft Office Word</Application>
  <DocSecurity>0</DocSecurity>
  <Lines>5</Lines>
  <Paragraphs>1</Paragraphs>
  <ScaleCrop>false</ScaleCrop>
  <Company/>
  <LinksUpToDate>false</LinksUpToDate>
  <CharactersWithSpaces>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玺录</dc:creator>
  <cp:keywords/>
  <dc:description/>
  <cp:lastModifiedBy>tqm</cp:lastModifiedBy>
  <cp:revision>14</cp:revision>
  <dcterms:created xsi:type="dcterms:W3CDTF">2021-10-26T01:53:00Z</dcterms:created>
  <dcterms:modified xsi:type="dcterms:W3CDTF">2021-10-27T09:21:00Z</dcterms:modified>
</cp:coreProperties>
</file>